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7F65" w:rsidRDefault="00F209BD" w14:paraId="181B1B2A" w14:textId="36755A03">
      <w:pPr>
        <w:pStyle w:val="NormalWeb"/>
      </w:pPr>
      <w:r>
        <w:rPr>
          <w:noProof/>
        </w:rPr>
        <w:drawing>
          <wp:inline distT="0" distB="0" distL="0" distR="0" wp14:anchorId="76E70717" wp14:editId="5B285C9A">
            <wp:extent cx="3568700" cy="76835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5AF44DA" w:rsidTr="45AF44DA" w14:paraId="5E094C77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5AF44DA" w:rsidP="45AF44DA" w:rsidRDefault="45AF44DA" w14:paraId="75A6FB38" w14:textId="5E3BFED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5AF44DA" w:rsidP="45AF44DA" w:rsidRDefault="45AF44DA" w14:paraId="0664418E" w14:textId="26CA95D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18/07/2023</w:t>
            </w:r>
          </w:p>
        </w:tc>
      </w:tr>
      <w:tr w:rsidR="45AF44DA" w:rsidTr="45AF44DA" w14:paraId="36376009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5AF44DA" w:rsidP="45AF44DA" w:rsidRDefault="45AF44DA" w14:paraId="720397B8" w14:textId="5FB8D02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5AF44DA" w:rsidP="45AF44DA" w:rsidRDefault="45AF44DA" w14:paraId="69615D10" w14:textId="1D208A45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45AF44DA" w:rsidR="45AF44D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90</w:t>
            </w:r>
            <w:r w:rsidRPr="45AF44DA" w:rsidR="45AF44DA">
              <w:rPr>
                <w:rStyle w:val="Forte"/>
              </w:rPr>
              <w:t xml:space="preserve"> </w:t>
            </w:r>
          </w:p>
        </w:tc>
      </w:tr>
    </w:tbl>
    <w:p w:rsidR="006C3450" w:rsidP="006C3450" w:rsidRDefault="006C3450" w14:paraId="62EDD3E0" w14:textId="501B9538">
      <w:pPr>
        <w:pStyle w:val="NormalWeb"/>
      </w:pPr>
      <w:r w:rsidRPr="45AF44DA" w:rsidR="006C3450">
        <w:rPr>
          <w:rStyle w:val="Forte"/>
        </w:rPr>
        <w:t>ESCOLA TÉCNICA ESTADUAL PROFESSOR MASSUYUKI KAWANO – TUPÃ</w:t>
      </w:r>
    </w:p>
    <w:p w:rsidR="006C3450" w:rsidP="006C3450" w:rsidRDefault="006C3450" w14:paraId="58E62C5D" w14:textId="77777777">
      <w:pPr>
        <w:pStyle w:val="NormalWeb"/>
      </w:pPr>
      <w:r>
        <w:rPr>
          <w:rStyle w:val="Forte"/>
        </w:rPr>
        <w:t>CONCURSO PÚBLICO PARA PROFESSOR DE ENSINO MÉDIO E TÉCNICO, EDITAL Nº 136/01/2023 – PROCESSO Nº CEETEPS–PRC–CEETEPS–PRC–2023/03048</w:t>
      </w:r>
    </w:p>
    <w:p w:rsidRPr="00ED0C01" w:rsidR="006C3450" w:rsidP="006C3450" w:rsidRDefault="006C3450" w14:paraId="1140CC85" w14:textId="77777777">
      <w:pPr>
        <w:spacing w:before="240" w:line="276" w:lineRule="auto"/>
      </w:pPr>
    </w:p>
    <w:p w:rsidRPr="00A43BEE" w:rsidR="006C3450" w:rsidP="006C3450" w:rsidRDefault="006C3450" w14:paraId="7DF2D0E5" w14:textId="77777777">
      <w:pPr>
        <w:spacing w:line="276" w:lineRule="auto"/>
        <w:jc w:val="both"/>
        <w:rPr>
          <w:b/>
        </w:rPr>
      </w:pPr>
      <w:r w:rsidRPr="00A43BEE">
        <w:rPr>
          <w:b/>
        </w:rPr>
        <w:t>AUTORIZAÇÃO GOVERNAMENTAL:</w:t>
      </w:r>
    </w:p>
    <w:p w:rsidRPr="00174F6D" w:rsidR="006C3450" w:rsidP="006C3450" w:rsidRDefault="006C3450" w14:paraId="6744E570" w14:textId="77777777">
      <w:pPr>
        <w:rPr>
          <w:b/>
        </w:rPr>
      </w:pPr>
      <w:r w:rsidRPr="00174F6D">
        <w:rPr>
          <w:b/>
        </w:rPr>
        <w:t>DESPACHO PUBLICADO NO DOE DE 14/06/2022, PROCESSO SISAUT-10000-2022-00002</w:t>
      </w:r>
    </w:p>
    <w:p w:rsidRPr="00ED0C01" w:rsidR="006C3450" w:rsidP="006C3450" w:rsidRDefault="006C3450" w14:paraId="5922EA74" w14:textId="77777777">
      <w:pPr>
        <w:spacing w:before="240" w:line="276" w:lineRule="auto"/>
      </w:pPr>
    </w:p>
    <w:p w:rsidRPr="005174DB" w:rsidR="006C3450" w:rsidP="006C3450" w:rsidRDefault="006C3450" w14:paraId="2B894C25" w14:textId="77777777">
      <w:pPr>
        <w:spacing w:before="240" w:line="276" w:lineRule="auto"/>
        <w:jc w:val="center"/>
        <w:rPr>
          <w:b/>
          <w:bCs/>
        </w:rPr>
      </w:pPr>
      <w:r>
        <w:rPr>
          <w:b/>
          <w:bCs/>
        </w:rPr>
        <w:t>DESPACHO</w:t>
      </w:r>
      <w:r w:rsidRPr="005174DB">
        <w:rPr>
          <w:b/>
          <w:bCs/>
        </w:rPr>
        <w:t xml:space="preserve"> D</w:t>
      </w:r>
      <w:r>
        <w:rPr>
          <w:b/>
          <w:bCs/>
        </w:rPr>
        <w:t>O DIRETOR DE ESCOLA TÉCNICA</w:t>
      </w:r>
      <w:r w:rsidRPr="005174DB">
        <w:rPr>
          <w:b/>
          <w:bCs/>
        </w:rPr>
        <w:t xml:space="preserve"> DE</w:t>
      </w:r>
      <w:r>
        <w:rPr>
          <w:b/>
          <w:bCs/>
        </w:rPr>
        <w:t xml:space="preserve"> 14</w:t>
      </w:r>
      <w:r w:rsidRPr="005174DB">
        <w:rPr>
          <w:b/>
          <w:bCs/>
        </w:rPr>
        <w:t>/</w:t>
      </w:r>
      <w:r>
        <w:rPr>
          <w:b/>
          <w:bCs/>
        </w:rPr>
        <w:t>07</w:t>
      </w:r>
      <w:r w:rsidRPr="005174DB">
        <w:rPr>
          <w:b/>
          <w:bCs/>
        </w:rPr>
        <w:t>/</w:t>
      </w:r>
      <w:r>
        <w:rPr>
          <w:b/>
          <w:bCs/>
        </w:rPr>
        <w:t>2023</w:t>
      </w:r>
    </w:p>
    <w:p w:rsidR="006C3450" w:rsidP="006C3450" w:rsidRDefault="006C3450" w14:paraId="4D3ADF6A" w14:textId="77777777">
      <w:pPr>
        <w:spacing w:before="240" w:line="276" w:lineRule="auto"/>
        <w:jc w:val="both"/>
      </w:pPr>
    </w:p>
    <w:p w:rsidR="006C3450" w:rsidP="006C3450" w:rsidRDefault="006C3450" w14:paraId="6699B348" w14:textId="77777777">
      <w:pPr>
        <w:spacing w:before="240" w:line="276" w:lineRule="auto"/>
        <w:jc w:val="both"/>
      </w:pPr>
      <w:r w:rsidRPr="09ED9AE3">
        <w:t xml:space="preserve">O </w:t>
      </w:r>
      <w:r>
        <w:t xml:space="preserve">Diretor da ETEC Monsenhor Antonio </w:t>
      </w:r>
      <w:proofErr w:type="spellStart"/>
      <w:r>
        <w:t>Magliano</w:t>
      </w:r>
      <w:proofErr w:type="spellEnd"/>
      <w:r>
        <w:t xml:space="preserve">, designado nos termos do Despacho 47/2023- URH, para responder pelo Concurso Público de Docente, no uso das atribuições e competências conferidas por meio das alíneas “d” e “e” do artigo 2º da </w:t>
      </w:r>
      <w:r w:rsidRPr="002401E6">
        <w:t>Portaria CEETEPS-GDS nº 914, de 14, publicada no DOE de 15/01/2015, republicada no DOE de 28/01/2015</w:t>
      </w:r>
      <w:r>
        <w:t xml:space="preserve">, </w:t>
      </w:r>
      <w:r w:rsidRPr="00771392">
        <w:t>combinado com as disposições contidas</w:t>
      </w:r>
      <w:r>
        <w:t xml:space="preserve"> no Capítulo XVIII do Edital de Abertura de Inscrições:</w:t>
      </w:r>
    </w:p>
    <w:p w:rsidR="006C3450" w:rsidP="006C3450" w:rsidRDefault="006C3450" w14:paraId="317FBFD4" w14:textId="77777777">
      <w:pPr>
        <w:spacing w:before="240" w:line="276" w:lineRule="auto"/>
        <w:jc w:val="both"/>
      </w:pPr>
      <w:r w:rsidRPr="00607E25">
        <w:rPr>
          <w:b/>
          <w:bCs/>
        </w:rPr>
        <w:t>1)</w:t>
      </w:r>
      <w:r>
        <w:t xml:space="preserve"> </w:t>
      </w:r>
      <w:r w:rsidRPr="00845984">
        <w:rPr>
          <w:b/>
          <w:bCs/>
        </w:rPr>
        <w:t>DEFERE</w:t>
      </w:r>
      <w:r w:rsidRPr="00F90A53">
        <w:t xml:space="preserve"> o recurso interposto por</w:t>
      </w:r>
      <w:r>
        <w:t xml:space="preserve"> Sandra Nogueira dos Santos, RG. </w:t>
      </w:r>
      <w:r w:rsidRPr="0023299F">
        <w:t>33.990.418-5</w:t>
      </w:r>
      <w:r w:rsidRPr="00F90A53">
        <w:t xml:space="preserve">, inscrito sob o nº </w:t>
      </w:r>
      <w:r>
        <w:t>18</w:t>
      </w:r>
      <w:r w:rsidRPr="00607E25">
        <w:t xml:space="preserve"> e</w:t>
      </w:r>
    </w:p>
    <w:p w:rsidR="006C3450" w:rsidP="006C3450" w:rsidRDefault="006C3450" w14:paraId="0CEEE65C" w14:textId="77777777">
      <w:pPr>
        <w:pStyle w:val="NormalWeb"/>
      </w:pPr>
      <w:r w:rsidRPr="00607E25">
        <w:rPr>
          <w:b/>
          <w:bCs/>
        </w:rPr>
        <w:t xml:space="preserve">2) </w:t>
      </w:r>
      <w:r w:rsidRPr="00B80078">
        <w:rPr>
          <w:b/>
          <w:bCs/>
        </w:rPr>
        <w:t>TORNA SEM EFEITO</w:t>
      </w:r>
      <w:r>
        <w:t xml:space="preserve"> o Edital de Resultado da Prova de Métodos Pedagógicos, Prova de Títulos e Classificação Final, </w:t>
      </w:r>
      <w:r w:rsidRPr="00F214A6">
        <w:t xml:space="preserve">publicado no DOE de </w:t>
      </w:r>
      <w:r>
        <w:t>04</w:t>
      </w:r>
      <w:r w:rsidRPr="00F214A6">
        <w:t>/</w:t>
      </w:r>
      <w:r>
        <w:t>07</w:t>
      </w:r>
      <w:r w:rsidRPr="00F214A6">
        <w:t>/</w:t>
      </w:r>
      <w:r>
        <w:t>2023</w:t>
      </w:r>
      <w:r w:rsidRPr="00F214A6">
        <w:t>, Seção I</w:t>
      </w:r>
      <w:r>
        <w:t>II</w:t>
      </w:r>
      <w:r w:rsidRPr="00F214A6">
        <w:t xml:space="preserve">, pág. </w:t>
      </w:r>
      <w:r>
        <w:t>101</w:t>
      </w:r>
      <w:r w:rsidRPr="00F214A6">
        <w:t xml:space="preserve">, </w:t>
      </w:r>
      <w:r>
        <w:t>em virtude do referido deferimento de recurso.</w:t>
      </w:r>
    </w:p>
    <w:sectPr w:rsidR="006C34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DC"/>
    <w:rsid w:val="00004925"/>
    <w:rsid w:val="00074BFA"/>
    <w:rsid w:val="003926C7"/>
    <w:rsid w:val="004B6EBB"/>
    <w:rsid w:val="006C3450"/>
    <w:rsid w:val="0093795F"/>
    <w:rsid w:val="00A079CF"/>
    <w:rsid w:val="00BD03DC"/>
    <w:rsid w:val="00C2072D"/>
    <w:rsid w:val="00CB6180"/>
    <w:rsid w:val="00E47F65"/>
    <w:rsid w:val="00F209BD"/>
    <w:rsid w:val="24FCC90F"/>
    <w:rsid w:val="45A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502BF"/>
  <w15:chartTrackingRefBased/>
  <w15:docId w15:val="{E55146EF-5509-4F65-88DB-0D8001C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="Yu Mincho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450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6C3450"/>
    <w:rPr>
      <w:rFonts w:ascii="Segoe UI" w:hAnsi="Segoe UI" w:eastAsia="Yu Mincho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lastPrinted>2023-07-14T19:37:00.0000000Z</lastPrinted>
  <dcterms:created xsi:type="dcterms:W3CDTF">2023-07-17T11:46:00.0000000Z</dcterms:created>
  <dcterms:modified xsi:type="dcterms:W3CDTF">2023-07-18T10:12:53.1744222Z</dcterms:modified>
</coreProperties>
</file>